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8" w:rsidRPr="007B5F1F" w:rsidRDefault="00200048" w:rsidP="00F21712">
      <w:pPr>
        <w:jc w:val="center"/>
        <w:rPr>
          <w:color w:val="FF0000"/>
          <w:kern w:val="0"/>
          <w:sz w:val="44"/>
          <w:szCs w:val="44"/>
        </w:rPr>
      </w:pPr>
      <w:r w:rsidRPr="007B5F1F">
        <w:rPr>
          <w:rFonts w:hint="eastAsia"/>
          <w:color w:val="FF0000"/>
          <w:kern w:val="0"/>
          <w:sz w:val="44"/>
          <w:szCs w:val="44"/>
        </w:rPr>
        <w:t>阳江市人民检察院工作网移动存储交换服务平台建设项目采购的中标、成交公告</w:t>
      </w:r>
    </w:p>
    <w:p w:rsidR="00200048" w:rsidRPr="007B5F1F" w:rsidRDefault="00C42391" w:rsidP="007B5F1F">
      <w:pPr>
        <w:jc w:val="left"/>
        <w:rPr>
          <w:rFonts w:ascii="宋体" w:eastAsia="宋体" w:hAnsi="宋体"/>
          <w:color w:val="FF0000"/>
          <w:kern w:val="0"/>
          <w:sz w:val="44"/>
          <w:szCs w:val="44"/>
        </w:rPr>
      </w:pPr>
      <w:r>
        <w:rPr>
          <w:rFonts w:ascii="宋体" w:eastAsia="宋体" w:hAnsi="宋体"/>
          <w:noProof/>
          <w:color w:val="FF0000"/>
          <w:kern w:val="0"/>
          <w:sz w:val="44"/>
          <w:szCs w:val="44"/>
        </w:rPr>
        <w:pict>
          <v:shapetype id="_x0000_t32" coordsize="21600,21600" o:spt="32" o:oned="t" path="m,l21600,21600e" filled="f">
            <v:path arrowok="t" fillok="f" o:connecttype="none"/>
            <o:lock v:ext="edit" shapetype="t"/>
          </v:shapetype>
          <v:shape id="_x0000_s1026" type="#_x0000_t32" style="position:absolute;margin-left:3pt;margin-top:15.9pt;width:401.25pt;height:0;z-index:251658240" o:connectortype="straight" strokecolor="red" strokeweight="3pt">
            <v:shadow type="perspective" color="#622423 [1605]" opacity=".5" offset="1pt" offset2="-1pt"/>
          </v:shape>
        </w:pict>
      </w:r>
    </w:p>
    <w:p w:rsidR="003832DB" w:rsidRDefault="003832DB" w:rsidP="003832DB">
      <w:pPr>
        <w:ind w:firstLineChars="200" w:firstLine="420"/>
        <w:rPr>
          <w:kern w:val="0"/>
        </w:rPr>
      </w:pPr>
    </w:p>
    <w:p w:rsidR="00200048" w:rsidRPr="007B5F1F" w:rsidRDefault="00200048" w:rsidP="007B5F1F">
      <w:pPr>
        <w:ind w:firstLineChars="200" w:firstLine="560"/>
        <w:rPr>
          <w:rFonts w:ascii="宋体" w:eastAsia="宋体"/>
          <w:kern w:val="0"/>
          <w:sz w:val="28"/>
          <w:szCs w:val="28"/>
        </w:rPr>
      </w:pPr>
      <w:r w:rsidRPr="007B5F1F">
        <w:rPr>
          <w:rFonts w:hint="eastAsia"/>
          <w:kern w:val="0"/>
          <w:sz w:val="28"/>
          <w:szCs w:val="28"/>
        </w:rPr>
        <w:t>于</w:t>
      </w:r>
      <w:r w:rsidRPr="007B5F1F">
        <w:rPr>
          <w:rFonts w:hint="eastAsia"/>
          <w:kern w:val="0"/>
          <w:sz w:val="28"/>
          <w:szCs w:val="28"/>
        </w:rPr>
        <w:t xml:space="preserve">2020 </w:t>
      </w:r>
      <w:r w:rsidRPr="007B5F1F">
        <w:rPr>
          <w:rFonts w:hint="eastAsia"/>
          <w:kern w:val="0"/>
          <w:sz w:val="28"/>
          <w:szCs w:val="28"/>
        </w:rPr>
        <w:t>年</w:t>
      </w:r>
      <w:r w:rsidRPr="007B5F1F">
        <w:rPr>
          <w:rFonts w:hint="eastAsia"/>
          <w:kern w:val="0"/>
          <w:sz w:val="28"/>
          <w:szCs w:val="28"/>
        </w:rPr>
        <w:t>11</w:t>
      </w:r>
      <w:r w:rsidRPr="007B5F1F">
        <w:rPr>
          <w:rFonts w:hint="eastAsia"/>
          <w:kern w:val="0"/>
          <w:sz w:val="28"/>
          <w:szCs w:val="28"/>
        </w:rPr>
        <w:t>月</w:t>
      </w:r>
      <w:r w:rsidRPr="007B5F1F">
        <w:rPr>
          <w:rFonts w:hint="eastAsia"/>
          <w:kern w:val="0"/>
          <w:sz w:val="28"/>
          <w:szCs w:val="28"/>
        </w:rPr>
        <w:t>18</w:t>
      </w:r>
      <w:r w:rsidRPr="007B5F1F">
        <w:rPr>
          <w:rFonts w:hint="eastAsia"/>
          <w:kern w:val="0"/>
          <w:sz w:val="28"/>
          <w:szCs w:val="28"/>
        </w:rPr>
        <w:t>日就阳江市人民检察院工作网移动存储交换服务平台建设项目采购邀请招标进行采购。现就本次采购的中标（成交）结果公告如下：</w:t>
      </w:r>
    </w:p>
    <w:p w:rsidR="00200048" w:rsidRPr="007B5F1F" w:rsidRDefault="00200048" w:rsidP="003832DB">
      <w:pPr>
        <w:rPr>
          <w:rFonts w:ascii="宋体" w:eastAsia="宋体"/>
          <w:kern w:val="0"/>
          <w:sz w:val="28"/>
          <w:szCs w:val="28"/>
        </w:rPr>
      </w:pPr>
      <w:r w:rsidRPr="007B5F1F">
        <w:rPr>
          <w:rFonts w:hint="eastAsia"/>
          <w:kern w:val="0"/>
          <w:sz w:val="28"/>
          <w:szCs w:val="28"/>
        </w:rPr>
        <w:t>一、采购项目名称：阳江市人民检察院工作网移动存储交换服务平台建设项目</w:t>
      </w:r>
    </w:p>
    <w:p w:rsidR="00200048" w:rsidRPr="007B5F1F" w:rsidRDefault="003832DB" w:rsidP="003832DB">
      <w:pPr>
        <w:rPr>
          <w:rFonts w:ascii="宋体" w:eastAsia="宋体"/>
          <w:kern w:val="0"/>
          <w:sz w:val="28"/>
          <w:szCs w:val="28"/>
        </w:rPr>
      </w:pPr>
      <w:r w:rsidRPr="007B5F1F">
        <w:rPr>
          <w:rFonts w:hint="eastAsia"/>
          <w:kern w:val="0"/>
          <w:sz w:val="28"/>
          <w:szCs w:val="28"/>
        </w:rPr>
        <w:t>二</w:t>
      </w:r>
      <w:r w:rsidR="00200048" w:rsidRPr="007B5F1F">
        <w:rPr>
          <w:rFonts w:hint="eastAsia"/>
          <w:kern w:val="0"/>
          <w:sz w:val="28"/>
          <w:szCs w:val="28"/>
        </w:rPr>
        <w:t>、采购项目预算金额（元）：</w:t>
      </w:r>
      <w:r w:rsidR="00200048" w:rsidRPr="007B5F1F">
        <w:rPr>
          <w:rFonts w:hint="eastAsia"/>
          <w:kern w:val="0"/>
          <w:sz w:val="28"/>
          <w:szCs w:val="28"/>
        </w:rPr>
        <w:t>341</w:t>
      </w:r>
      <w:r w:rsidR="00200048" w:rsidRPr="007B5F1F">
        <w:rPr>
          <w:rFonts w:hint="eastAsia"/>
          <w:kern w:val="0"/>
          <w:sz w:val="28"/>
          <w:szCs w:val="28"/>
        </w:rPr>
        <w:t>，</w:t>
      </w:r>
      <w:r w:rsidR="00200048" w:rsidRPr="007B5F1F">
        <w:rPr>
          <w:rFonts w:hint="eastAsia"/>
          <w:kern w:val="0"/>
          <w:sz w:val="28"/>
          <w:szCs w:val="28"/>
        </w:rPr>
        <w:t>363.51</w:t>
      </w:r>
      <w:r w:rsidR="00200048" w:rsidRPr="007B5F1F">
        <w:rPr>
          <w:rFonts w:hint="eastAsia"/>
          <w:kern w:val="0"/>
          <w:sz w:val="28"/>
          <w:szCs w:val="28"/>
        </w:rPr>
        <w:t>元</w:t>
      </w:r>
    </w:p>
    <w:p w:rsidR="00200048" w:rsidRPr="007B5F1F" w:rsidRDefault="003832DB" w:rsidP="003832DB">
      <w:pPr>
        <w:rPr>
          <w:rFonts w:ascii="宋体" w:eastAsia="宋体"/>
          <w:kern w:val="0"/>
          <w:sz w:val="28"/>
          <w:szCs w:val="28"/>
        </w:rPr>
      </w:pPr>
      <w:r w:rsidRPr="007B5F1F">
        <w:rPr>
          <w:rFonts w:hint="eastAsia"/>
          <w:kern w:val="0"/>
          <w:sz w:val="28"/>
          <w:szCs w:val="28"/>
        </w:rPr>
        <w:t>三</w:t>
      </w:r>
      <w:r w:rsidR="00200048" w:rsidRPr="007B5F1F">
        <w:rPr>
          <w:rFonts w:hint="eastAsia"/>
          <w:kern w:val="0"/>
          <w:sz w:val="28"/>
          <w:szCs w:val="28"/>
        </w:rPr>
        <w:t>、采购方式：邀请招标</w:t>
      </w:r>
    </w:p>
    <w:p w:rsidR="00200048" w:rsidRPr="007B5F1F" w:rsidRDefault="003832DB" w:rsidP="003832DB">
      <w:pPr>
        <w:rPr>
          <w:rFonts w:ascii="宋体" w:eastAsia="宋体"/>
          <w:kern w:val="0"/>
          <w:sz w:val="28"/>
          <w:szCs w:val="28"/>
        </w:rPr>
      </w:pPr>
      <w:r w:rsidRPr="007B5F1F">
        <w:rPr>
          <w:rFonts w:hint="eastAsia"/>
          <w:kern w:val="0"/>
          <w:sz w:val="28"/>
          <w:szCs w:val="28"/>
        </w:rPr>
        <w:t>四</w:t>
      </w:r>
      <w:r w:rsidR="00200048" w:rsidRPr="007B5F1F">
        <w:rPr>
          <w:rFonts w:hint="eastAsia"/>
          <w:kern w:val="0"/>
          <w:sz w:val="28"/>
          <w:szCs w:val="28"/>
        </w:rPr>
        <w:t>、中标供应商</w:t>
      </w:r>
    </w:p>
    <w:p w:rsidR="00200048" w:rsidRPr="007B5F1F" w:rsidRDefault="00200048" w:rsidP="003832DB">
      <w:pPr>
        <w:rPr>
          <w:kern w:val="0"/>
          <w:sz w:val="28"/>
          <w:szCs w:val="28"/>
        </w:rPr>
      </w:pPr>
      <w:r w:rsidRPr="007B5F1F">
        <w:rPr>
          <w:rFonts w:hint="eastAsia"/>
          <w:kern w:val="0"/>
          <w:sz w:val="28"/>
          <w:szCs w:val="28"/>
        </w:rPr>
        <w:t>1</w:t>
      </w:r>
      <w:r w:rsidRPr="007B5F1F">
        <w:rPr>
          <w:rFonts w:hint="eastAsia"/>
          <w:kern w:val="0"/>
          <w:sz w:val="28"/>
          <w:szCs w:val="28"/>
        </w:rPr>
        <w:t>：中标供应商名称</w:t>
      </w:r>
      <w:r w:rsidRPr="007B5F1F">
        <w:rPr>
          <w:rFonts w:hint="eastAsia"/>
          <w:kern w:val="0"/>
          <w:sz w:val="28"/>
          <w:szCs w:val="28"/>
          <w:u w:val="single"/>
        </w:rPr>
        <w:t>  </w:t>
      </w:r>
      <w:r w:rsidRPr="007B5F1F">
        <w:rPr>
          <w:rFonts w:hint="eastAsia"/>
          <w:kern w:val="0"/>
          <w:sz w:val="28"/>
          <w:szCs w:val="28"/>
          <w:u w:val="single"/>
        </w:rPr>
        <w:t>广州安粤信息</w:t>
      </w:r>
      <w:r w:rsidR="00F21712">
        <w:rPr>
          <w:rFonts w:hint="eastAsia"/>
          <w:kern w:val="0"/>
          <w:sz w:val="28"/>
          <w:szCs w:val="28"/>
          <w:u w:val="single"/>
        </w:rPr>
        <w:t>科技</w:t>
      </w:r>
      <w:r w:rsidRPr="007B5F1F">
        <w:rPr>
          <w:rFonts w:hint="eastAsia"/>
          <w:kern w:val="0"/>
          <w:sz w:val="28"/>
          <w:szCs w:val="28"/>
          <w:u w:val="single"/>
        </w:rPr>
        <w:t>有限公司</w:t>
      </w:r>
      <w:r w:rsidRPr="007B5F1F">
        <w:rPr>
          <w:rFonts w:hint="eastAsia"/>
          <w:kern w:val="0"/>
          <w:sz w:val="28"/>
          <w:szCs w:val="28"/>
          <w:u w:val="single"/>
        </w:rPr>
        <w:t>  </w:t>
      </w:r>
      <w:r w:rsidRPr="007B5F1F">
        <w:rPr>
          <w:rFonts w:hint="eastAsia"/>
          <w:kern w:val="0"/>
          <w:sz w:val="28"/>
          <w:szCs w:val="28"/>
        </w:rPr>
        <w:t>法人代表</w:t>
      </w:r>
      <w:r w:rsidRPr="007B5F1F">
        <w:rPr>
          <w:rFonts w:hint="eastAsia"/>
          <w:kern w:val="0"/>
          <w:sz w:val="28"/>
          <w:szCs w:val="28"/>
          <w:u w:val="single"/>
        </w:rPr>
        <w:t>  </w:t>
      </w:r>
      <w:r w:rsidRPr="007B5F1F">
        <w:rPr>
          <w:rFonts w:hint="eastAsia"/>
          <w:kern w:val="0"/>
          <w:sz w:val="28"/>
          <w:szCs w:val="28"/>
          <w:u w:val="single"/>
        </w:rPr>
        <w:t>曾敏思</w:t>
      </w:r>
      <w:r w:rsidRPr="007B5F1F">
        <w:rPr>
          <w:rFonts w:hint="eastAsia"/>
          <w:kern w:val="0"/>
          <w:sz w:val="28"/>
          <w:szCs w:val="28"/>
          <w:u w:val="single"/>
        </w:rPr>
        <w:t>  </w:t>
      </w:r>
      <w:r w:rsidRPr="007B5F1F">
        <w:rPr>
          <w:rFonts w:hint="eastAsia"/>
          <w:kern w:val="0"/>
          <w:sz w:val="28"/>
          <w:szCs w:val="28"/>
        </w:rPr>
        <w:t>地址</w:t>
      </w:r>
      <w:r w:rsidRPr="007B5F1F">
        <w:rPr>
          <w:rFonts w:hint="eastAsia"/>
          <w:kern w:val="0"/>
          <w:sz w:val="28"/>
          <w:szCs w:val="28"/>
          <w:u w:val="single"/>
        </w:rPr>
        <w:t>  </w:t>
      </w:r>
      <w:r w:rsidRPr="007B5F1F">
        <w:rPr>
          <w:rFonts w:hint="eastAsia"/>
          <w:kern w:val="0"/>
          <w:sz w:val="28"/>
          <w:szCs w:val="28"/>
          <w:u w:val="single"/>
        </w:rPr>
        <w:t>广州市海珠区新港西路大江冲</w:t>
      </w:r>
      <w:r w:rsidRPr="007B5F1F">
        <w:rPr>
          <w:rFonts w:hint="eastAsia"/>
          <w:kern w:val="0"/>
          <w:sz w:val="28"/>
          <w:szCs w:val="28"/>
          <w:u w:val="single"/>
        </w:rPr>
        <w:t>25</w:t>
      </w:r>
      <w:r w:rsidRPr="007B5F1F">
        <w:rPr>
          <w:rFonts w:hint="eastAsia"/>
          <w:kern w:val="0"/>
          <w:sz w:val="28"/>
          <w:szCs w:val="28"/>
          <w:u w:val="single"/>
        </w:rPr>
        <w:t>号大院</w:t>
      </w:r>
      <w:r w:rsidRPr="007B5F1F">
        <w:rPr>
          <w:rFonts w:hint="eastAsia"/>
          <w:kern w:val="0"/>
          <w:sz w:val="28"/>
          <w:szCs w:val="28"/>
          <w:u w:val="single"/>
        </w:rPr>
        <w:t>5</w:t>
      </w:r>
      <w:r w:rsidRPr="007B5F1F">
        <w:rPr>
          <w:rFonts w:hint="eastAsia"/>
          <w:kern w:val="0"/>
          <w:sz w:val="28"/>
          <w:szCs w:val="28"/>
          <w:u w:val="single"/>
        </w:rPr>
        <w:t>号</w:t>
      </w:r>
      <w:r w:rsidRPr="007B5F1F">
        <w:rPr>
          <w:rFonts w:hint="eastAsia"/>
          <w:kern w:val="0"/>
          <w:sz w:val="28"/>
          <w:szCs w:val="28"/>
          <w:u w:val="single"/>
        </w:rPr>
        <w:t>101</w:t>
      </w:r>
      <w:r w:rsidRPr="007B5F1F">
        <w:rPr>
          <w:rFonts w:hint="eastAsia"/>
          <w:kern w:val="0"/>
          <w:sz w:val="28"/>
          <w:szCs w:val="28"/>
          <w:u w:val="single"/>
        </w:rPr>
        <w:t>之一房、</w:t>
      </w:r>
      <w:r w:rsidRPr="007B5F1F">
        <w:rPr>
          <w:rFonts w:hint="eastAsia"/>
          <w:kern w:val="0"/>
          <w:sz w:val="28"/>
          <w:szCs w:val="28"/>
          <w:u w:val="single"/>
        </w:rPr>
        <w:t>102</w:t>
      </w:r>
      <w:r w:rsidRPr="007B5F1F">
        <w:rPr>
          <w:rFonts w:hint="eastAsia"/>
          <w:kern w:val="0"/>
          <w:sz w:val="28"/>
          <w:szCs w:val="28"/>
          <w:u w:val="single"/>
        </w:rPr>
        <w:t>房</w:t>
      </w:r>
      <w:r w:rsidRPr="007B5F1F">
        <w:rPr>
          <w:rFonts w:hint="eastAsia"/>
          <w:kern w:val="0"/>
          <w:sz w:val="28"/>
          <w:szCs w:val="28"/>
          <w:u w:val="single"/>
        </w:rPr>
        <w:t>  </w:t>
      </w:r>
    </w:p>
    <w:p w:rsidR="00200048" w:rsidRPr="007B5F1F" w:rsidRDefault="003832DB" w:rsidP="003832DB">
      <w:pPr>
        <w:rPr>
          <w:rFonts w:ascii="宋体" w:eastAsia="宋体"/>
          <w:kern w:val="0"/>
          <w:sz w:val="28"/>
          <w:szCs w:val="28"/>
        </w:rPr>
      </w:pPr>
      <w:r w:rsidRPr="007B5F1F">
        <w:rPr>
          <w:rFonts w:hint="eastAsia"/>
          <w:kern w:val="0"/>
          <w:sz w:val="28"/>
          <w:szCs w:val="28"/>
        </w:rPr>
        <w:t>五</w:t>
      </w:r>
      <w:r w:rsidR="00200048" w:rsidRPr="007B5F1F">
        <w:rPr>
          <w:rFonts w:hint="eastAsia"/>
          <w:kern w:val="0"/>
          <w:sz w:val="28"/>
          <w:szCs w:val="28"/>
        </w:rPr>
        <w:t>、报价明细</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53"/>
        <w:gridCol w:w="1578"/>
        <w:gridCol w:w="946"/>
        <w:gridCol w:w="1138"/>
        <w:gridCol w:w="1972"/>
        <w:gridCol w:w="1135"/>
      </w:tblGrid>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主要中标、成交标的名称</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规格型号</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数量</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单价（元）</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服务要求</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hint="eastAsia"/>
                <w:kern w:val="0"/>
                <w:sz w:val="28"/>
                <w:szCs w:val="28"/>
              </w:rPr>
              <w:t>中标、成交金额（元）</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硬件（台式机）</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F21712">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706</w:t>
            </w:r>
            <w:r w:rsidR="00F21712">
              <w:rPr>
                <w:rFonts w:ascii="宋体" w:eastAsia="宋体" w:hAnsi="宋体" w:cs="宋体" w:hint="eastAsia"/>
                <w:kern w:val="0"/>
                <w:sz w:val="28"/>
                <w:szCs w:val="28"/>
              </w:rPr>
              <w:t>所</w:t>
            </w:r>
            <w:r w:rsidRPr="007B5F1F">
              <w:rPr>
                <w:rFonts w:ascii="宋体" w:eastAsia="宋体" w:hAnsi="宋体" w:cs="宋体" w:hint="eastAsia"/>
                <w:kern w:val="0"/>
                <w:sz w:val="28"/>
                <w:szCs w:val="28"/>
              </w:rPr>
              <w:t>天月TR1252</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1</w:t>
            </w:r>
            <w:r w:rsidR="00262FB1" w:rsidRPr="007B5F1F">
              <w:rPr>
                <w:rFonts w:ascii="宋体" w:eastAsia="宋体" w:hAnsi="宋体" w:cs="宋体" w:hint="eastAsia"/>
                <w:kern w:val="0"/>
                <w:sz w:val="28"/>
                <w:szCs w:val="28"/>
              </w:rPr>
              <w:t>3</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4400.00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57200.00</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操作系统</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银河麒麟</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1</w:t>
            </w:r>
            <w:r w:rsidR="00262FB1" w:rsidRPr="007B5F1F">
              <w:rPr>
                <w:rFonts w:ascii="宋体" w:eastAsia="宋体" w:hAnsi="宋体" w:cs="宋体" w:hint="eastAsia"/>
                <w:kern w:val="0"/>
                <w:sz w:val="28"/>
                <w:szCs w:val="28"/>
              </w:rPr>
              <w:t>3</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450.00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5850.00</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lastRenderedPageBreak/>
              <w:t>防病毒模块</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proofErr w:type="gramStart"/>
            <w:r w:rsidRPr="007B5F1F">
              <w:rPr>
                <w:rFonts w:ascii="宋体" w:eastAsia="宋体" w:hAnsi="宋体" w:cs="宋体" w:hint="eastAsia"/>
                <w:kern w:val="0"/>
                <w:sz w:val="28"/>
                <w:szCs w:val="28"/>
              </w:rPr>
              <w:t>安天智甲</w:t>
            </w:r>
            <w:proofErr w:type="gramEnd"/>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1</w:t>
            </w:r>
            <w:r w:rsidRPr="007B5F1F">
              <w:rPr>
                <w:rFonts w:ascii="宋体" w:eastAsia="宋体" w:hAnsi="宋体" w:cs="宋体" w:hint="eastAsia"/>
                <w:kern w:val="0"/>
                <w:sz w:val="28"/>
                <w:szCs w:val="28"/>
              </w:rPr>
              <w:t>3</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450.00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5850.00</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主机监控与审计系统模块</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proofErr w:type="gramStart"/>
            <w:r w:rsidRPr="007B5F1F">
              <w:rPr>
                <w:rFonts w:ascii="宋体" w:eastAsia="宋体" w:hAnsi="宋体" w:cs="宋体" w:hint="eastAsia"/>
                <w:kern w:val="0"/>
                <w:sz w:val="28"/>
                <w:szCs w:val="28"/>
              </w:rPr>
              <w:t>交大捷普主机</w:t>
            </w:r>
            <w:proofErr w:type="gramEnd"/>
            <w:r w:rsidRPr="007B5F1F">
              <w:rPr>
                <w:rFonts w:ascii="宋体" w:eastAsia="宋体" w:hAnsi="宋体" w:cs="宋体" w:hint="eastAsia"/>
                <w:kern w:val="0"/>
                <w:sz w:val="28"/>
                <w:szCs w:val="28"/>
              </w:rPr>
              <w:t>监控与审计系统V2.0</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62FB1"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1</w:t>
            </w:r>
            <w:r w:rsidRPr="007B5F1F">
              <w:rPr>
                <w:rFonts w:ascii="宋体" w:eastAsia="宋体" w:hAnsi="宋体" w:cs="宋体" w:hint="eastAsia"/>
                <w:kern w:val="0"/>
                <w:sz w:val="28"/>
                <w:szCs w:val="28"/>
              </w:rPr>
              <w:t>3</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700.00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9100.00</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数据交换系统模块</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proofErr w:type="gramStart"/>
            <w:r w:rsidRPr="007B5F1F">
              <w:rPr>
                <w:rFonts w:ascii="宋体" w:eastAsia="宋体" w:hAnsi="宋体" w:cs="宋体" w:hint="eastAsia"/>
                <w:kern w:val="0"/>
                <w:sz w:val="28"/>
                <w:szCs w:val="28"/>
              </w:rPr>
              <w:t>捷普数据安全</w:t>
            </w:r>
            <w:proofErr w:type="gramEnd"/>
            <w:r w:rsidRPr="007B5F1F">
              <w:rPr>
                <w:rFonts w:ascii="宋体" w:eastAsia="宋体" w:hAnsi="宋体" w:cs="宋体" w:hint="eastAsia"/>
                <w:kern w:val="0"/>
                <w:sz w:val="28"/>
                <w:szCs w:val="28"/>
              </w:rPr>
              <w:t>交换系统V1.0</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1</w:t>
            </w:r>
            <w:r w:rsidRPr="007B5F1F">
              <w:rPr>
                <w:rFonts w:ascii="宋体" w:eastAsia="宋体" w:hAnsi="宋体" w:cs="宋体" w:hint="eastAsia"/>
                <w:kern w:val="0"/>
                <w:sz w:val="28"/>
                <w:szCs w:val="28"/>
              </w:rPr>
              <w:t>3</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6500.00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84500.00</w:t>
            </w:r>
          </w:p>
        </w:tc>
      </w:tr>
      <w:tr w:rsidR="002C577F" w:rsidRPr="007B5F1F"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U</w:t>
            </w:r>
            <w:proofErr w:type="gramStart"/>
            <w:r w:rsidRPr="007B5F1F">
              <w:rPr>
                <w:rFonts w:ascii="宋体" w:eastAsia="宋体" w:hAnsi="宋体" w:cs="宋体" w:hint="eastAsia"/>
                <w:kern w:val="0"/>
                <w:sz w:val="28"/>
                <w:szCs w:val="28"/>
              </w:rPr>
              <w:t>盘注册</w:t>
            </w:r>
            <w:proofErr w:type="gramEnd"/>
            <w:r w:rsidRPr="007B5F1F">
              <w:rPr>
                <w:rFonts w:ascii="宋体" w:eastAsia="宋体" w:hAnsi="宋体" w:cs="宋体" w:hint="eastAsia"/>
                <w:kern w:val="0"/>
                <w:sz w:val="28"/>
                <w:szCs w:val="28"/>
              </w:rPr>
              <w:t>管理系统</w:t>
            </w:r>
          </w:p>
        </w:tc>
        <w:tc>
          <w:tcPr>
            <w:tcW w:w="99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proofErr w:type="gramStart"/>
            <w:r w:rsidRPr="007B5F1F">
              <w:rPr>
                <w:rFonts w:ascii="宋体" w:eastAsia="宋体" w:hAnsi="宋体" w:cs="宋体" w:hint="eastAsia"/>
                <w:kern w:val="0"/>
                <w:sz w:val="28"/>
                <w:szCs w:val="28"/>
              </w:rPr>
              <w:t>捷普U盘注册</w:t>
            </w:r>
            <w:proofErr w:type="gramEnd"/>
            <w:r w:rsidRPr="007B5F1F">
              <w:rPr>
                <w:rFonts w:ascii="宋体" w:eastAsia="宋体" w:hAnsi="宋体" w:cs="宋体" w:hint="eastAsia"/>
                <w:kern w:val="0"/>
                <w:sz w:val="28"/>
                <w:szCs w:val="28"/>
              </w:rPr>
              <w:t>管理系统V1.0</w:t>
            </w:r>
          </w:p>
        </w:tc>
        <w:tc>
          <w:tcPr>
            <w:tcW w:w="61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C577F">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5000.00</w:t>
            </w:r>
          </w:p>
        </w:tc>
        <w:tc>
          <w:tcPr>
            <w:tcW w:w="1226" w:type="pct"/>
            <w:tcBorders>
              <w:top w:val="outset" w:sz="6" w:space="0" w:color="auto"/>
              <w:left w:val="outset" w:sz="6" w:space="0" w:color="auto"/>
              <w:bottom w:val="outset" w:sz="6" w:space="0" w:color="auto"/>
              <w:right w:val="outset" w:sz="6" w:space="0" w:color="auto"/>
            </w:tcBorders>
            <w:hideMark/>
          </w:tcPr>
          <w:p w:rsidR="002C577F" w:rsidRPr="007B5F1F" w:rsidRDefault="002C577F" w:rsidP="002C577F">
            <w:pPr>
              <w:jc w:val="center"/>
              <w:rPr>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5000.00</w:t>
            </w:r>
          </w:p>
        </w:tc>
      </w:tr>
      <w:tr w:rsidR="002C577F" w:rsidRPr="007B5F1F"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原终端安全管理系统跨版本升级</w:t>
            </w:r>
          </w:p>
        </w:tc>
        <w:tc>
          <w:tcPr>
            <w:tcW w:w="99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proofErr w:type="gramStart"/>
            <w:r w:rsidRPr="007B5F1F">
              <w:rPr>
                <w:rFonts w:ascii="宋体" w:eastAsia="宋体" w:hAnsi="宋体" w:cs="宋体" w:hint="eastAsia"/>
                <w:kern w:val="0"/>
                <w:sz w:val="28"/>
                <w:szCs w:val="28"/>
              </w:rPr>
              <w:t>交大捷普主机</w:t>
            </w:r>
            <w:proofErr w:type="gramEnd"/>
            <w:r w:rsidRPr="007B5F1F">
              <w:rPr>
                <w:rFonts w:ascii="宋体" w:eastAsia="宋体" w:hAnsi="宋体" w:cs="宋体" w:hint="eastAsia"/>
                <w:kern w:val="0"/>
                <w:sz w:val="28"/>
                <w:szCs w:val="28"/>
              </w:rPr>
              <w:t>监控与审计系统V2.0</w:t>
            </w:r>
          </w:p>
        </w:tc>
        <w:tc>
          <w:tcPr>
            <w:tcW w:w="61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w:t>
            </w:r>
            <w:r w:rsidRPr="00200048">
              <w:rPr>
                <w:rFonts w:ascii="宋体" w:eastAsia="宋体" w:hAnsi="宋体" w:cs="宋体"/>
                <w:kern w:val="0"/>
                <w:sz w:val="28"/>
                <w:szCs w:val="28"/>
              </w:rPr>
              <w:t>套</w:t>
            </w:r>
          </w:p>
        </w:tc>
        <w:tc>
          <w:tcPr>
            <w:tcW w:w="72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30000.00</w:t>
            </w:r>
          </w:p>
        </w:tc>
        <w:tc>
          <w:tcPr>
            <w:tcW w:w="1226" w:type="pct"/>
            <w:tcBorders>
              <w:top w:val="outset" w:sz="6" w:space="0" w:color="auto"/>
              <w:left w:val="outset" w:sz="6" w:space="0" w:color="auto"/>
              <w:bottom w:val="outset" w:sz="6" w:space="0" w:color="auto"/>
              <w:right w:val="outset" w:sz="6" w:space="0" w:color="auto"/>
            </w:tcBorders>
            <w:hideMark/>
          </w:tcPr>
          <w:p w:rsidR="002C577F" w:rsidRPr="007B5F1F" w:rsidRDefault="002C577F" w:rsidP="002C577F">
            <w:pPr>
              <w:jc w:val="center"/>
              <w:rPr>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30000.00</w:t>
            </w:r>
          </w:p>
        </w:tc>
      </w:tr>
      <w:tr w:rsidR="002C577F" w:rsidRPr="007B5F1F"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客户端升级技术服务</w:t>
            </w:r>
          </w:p>
        </w:tc>
        <w:tc>
          <w:tcPr>
            <w:tcW w:w="99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定制服务</w:t>
            </w:r>
          </w:p>
        </w:tc>
        <w:tc>
          <w:tcPr>
            <w:tcW w:w="61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1项</w:t>
            </w:r>
          </w:p>
        </w:tc>
        <w:tc>
          <w:tcPr>
            <w:tcW w:w="72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99500.00</w:t>
            </w:r>
          </w:p>
        </w:tc>
        <w:tc>
          <w:tcPr>
            <w:tcW w:w="1226" w:type="pct"/>
            <w:tcBorders>
              <w:top w:val="outset" w:sz="6" w:space="0" w:color="auto"/>
              <w:left w:val="outset" w:sz="6" w:space="0" w:color="auto"/>
              <w:bottom w:val="outset" w:sz="6" w:space="0" w:color="auto"/>
              <w:right w:val="outset" w:sz="6" w:space="0" w:color="auto"/>
            </w:tcBorders>
            <w:hideMark/>
          </w:tcPr>
          <w:p w:rsidR="002C577F" w:rsidRPr="007B5F1F" w:rsidRDefault="002C577F" w:rsidP="002C577F">
            <w:pPr>
              <w:jc w:val="center"/>
              <w:rPr>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99500.00</w:t>
            </w:r>
          </w:p>
        </w:tc>
      </w:tr>
      <w:tr w:rsidR="002C577F" w:rsidRPr="007B5F1F"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安全可控U盘（外网版）</w:t>
            </w:r>
          </w:p>
        </w:tc>
        <w:tc>
          <w:tcPr>
            <w:tcW w:w="99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安全可控U盘（外网版） JH-U100</w:t>
            </w:r>
          </w:p>
        </w:tc>
        <w:tc>
          <w:tcPr>
            <w:tcW w:w="610"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120个</w:t>
            </w:r>
          </w:p>
        </w:tc>
        <w:tc>
          <w:tcPr>
            <w:tcW w:w="725"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160.00</w:t>
            </w:r>
          </w:p>
        </w:tc>
        <w:tc>
          <w:tcPr>
            <w:tcW w:w="1226" w:type="pct"/>
            <w:tcBorders>
              <w:top w:val="outset" w:sz="6" w:space="0" w:color="auto"/>
              <w:left w:val="outset" w:sz="6" w:space="0" w:color="auto"/>
              <w:bottom w:val="outset" w:sz="6" w:space="0" w:color="auto"/>
              <w:right w:val="outset" w:sz="6" w:space="0" w:color="auto"/>
            </w:tcBorders>
            <w:hideMark/>
          </w:tcPr>
          <w:p w:rsidR="002C577F" w:rsidRPr="007B5F1F" w:rsidRDefault="002C577F" w:rsidP="002C577F">
            <w:pPr>
              <w:jc w:val="center"/>
              <w:rPr>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C577F" w:rsidRPr="007B5F1F"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19200.00</w:t>
            </w:r>
          </w:p>
        </w:tc>
      </w:tr>
      <w:tr w:rsidR="00200048" w:rsidRPr="00200048" w:rsidTr="002C577F">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安全可控U盘（内网版）</w:t>
            </w:r>
          </w:p>
        </w:tc>
        <w:tc>
          <w:tcPr>
            <w:tcW w:w="99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安全可控U盘（内网版） JH-U200</w:t>
            </w:r>
          </w:p>
        </w:tc>
        <w:tc>
          <w:tcPr>
            <w:tcW w:w="610"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120个</w:t>
            </w:r>
          </w:p>
        </w:tc>
        <w:tc>
          <w:tcPr>
            <w:tcW w:w="725"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195.00</w:t>
            </w:r>
          </w:p>
        </w:tc>
        <w:tc>
          <w:tcPr>
            <w:tcW w:w="1226"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00048" w:rsidP="00200048">
            <w:pPr>
              <w:widowControl/>
              <w:jc w:val="center"/>
              <w:rPr>
                <w:rFonts w:ascii="宋体" w:eastAsia="宋体" w:hAnsi="宋体" w:cs="宋体"/>
                <w:kern w:val="0"/>
                <w:sz w:val="28"/>
                <w:szCs w:val="28"/>
              </w:rPr>
            </w:pPr>
            <w:r w:rsidRPr="00200048">
              <w:rPr>
                <w:rFonts w:ascii="宋体" w:eastAsia="宋体" w:hAnsi="宋体" w:cs="宋体"/>
                <w:kern w:val="0"/>
                <w:sz w:val="28"/>
                <w:szCs w:val="28"/>
              </w:rPr>
              <w:t>/</w:t>
            </w:r>
          </w:p>
        </w:tc>
        <w:tc>
          <w:tcPr>
            <w:tcW w:w="474" w:type="pct"/>
            <w:tcBorders>
              <w:top w:val="outset" w:sz="6" w:space="0" w:color="auto"/>
              <w:left w:val="outset" w:sz="6" w:space="0" w:color="auto"/>
              <w:bottom w:val="outset" w:sz="6" w:space="0" w:color="auto"/>
              <w:right w:val="outset" w:sz="6" w:space="0" w:color="auto"/>
            </w:tcBorders>
            <w:vAlign w:val="center"/>
            <w:hideMark/>
          </w:tcPr>
          <w:p w:rsidR="00200048" w:rsidRPr="00200048" w:rsidRDefault="002C577F"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23400.00</w:t>
            </w:r>
          </w:p>
        </w:tc>
      </w:tr>
      <w:tr w:rsidR="006D7B97" w:rsidRPr="007B5F1F" w:rsidTr="006D7B97">
        <w:trPr>
          <w:trHeight w:val="450"/>
          <w:jc w:val="center"/>
        </w:trPr>
        <w:tc>
          <w:tcPr>
            <w:tcW w:w="975" w:type="pct"/>
            <w:tcBorders>
              <w:top w:val="outset" w:sz="6" w:space="0" w:color="auto"/>
              <w:left w:val="outset" w:sz="6" w:space="0" w:color="auto"/>
              <w:bottom w:val="outset" w:sz="6" w:space="0" w:color="auto"/>
              <w:right w:val="outset" w:sz="6" w:space="0" w:color="auto"/>
            </w:tcBorders>
            <w:vAlign w:val="center"/>
            <w:hideMark/>
          </w:tcPr>
          <w:p w:rsidR="006D7B97" w:rsidRPr="007B5F1F" w:rsidRDefault="006D7B97" w:rsidP="00200048">
            <w:pPr>
              <w:widowControl/>
              <w:jc w:val="center"/>
              <w:rPr>
                <w:rFonts w:ascii="宋体" w:eastAsia="宋体" w:hAnsi="宋体" w:cs="宋体"/>
                <w:kern w:val="0"/>
                <w:sz w:val="28"/>
                <w:szCs w:val="28"/>
              </w:rPr>
            </w:pPr>
          </w:p>
        </w:tc>
        <w:tc>
          <w:tcPr>
            <w:tcW w:w="990" w:type="pct"/>
            <w:tcBorders>
              <w:top w:val="outset" w:sz="6" w:space="0" w:color="auto"/>
              <w:left w:val="outset" w:sz="6" w:space="0" w:color="auto"/>
              <w:bottom w:val="outset" w:sz="6" w:space="0" w:color="auto"/>
              <w:right w:val="outset" w:sz="6" w:space="0" w:color="auto"/>
            </w:tcBorders>
            <w:vAlign w:val="center"/>
            <w:hideMark/>
          </w:tcPr>
          <w:p w:rsidR="006D7B97" w:rsidRPr="007B5F1F" w:rsidRDefault="006D7B97" w:rsidP="00200048">
            <w:pPr>
              <w:widowControl/>
              <w:jc w:val="center"/>
              <w:rPr>
                <w:rFonts w:ascii="宋体" w:eastAsia="宋体" w:hAnsi="宋体" w:cs="宋体"/>
                <w:kern w:val="0"/>
                <w:sz w:val="28"/>
                <w:szCs w:val="28"/>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6D7B97" w:rsidRPr="007B5F1F" w:rsidRDefault="006D7B97" w:rsidP="00200048">
            <w:pPr>
              <w:widowControl/>
              <w:jc w:val="center"/>
              <w:rPr>
                <w:rFonts w:ascii="宋体" w:eastAsia="宋体" w:hAnsi="宋体" w:cs="宋体"/>
                <w:kern w:val="0"/>
                <w:sz w:val="28"/>
                <w:szCs w:val="28"/>
              </w:rPr>
            </w:pPr>
          </w:p>
        </w:tc>
        <w:tc>
          <w:tcPr>
            <w:tcW w:w="725" w:type="pct"/>
            <w:tcBorders>
              <w:top w:val="outset" w:sz="6" w:space="0" w:color="auto"/>
              <w:left w:val="outset" w:sz="6" w:space="0" w:color="auto"/>
              <w:bottom w:val="outset" w:sz="6" w:space="0" w:color="auto"/>
              <w:right w:val="outset" w:sz="6" w:space="0" w:color="auto"/>
            </w:tcBorders>
            <w:vAlign w:val="center"/>
            <w:hideMark/>
          </w:tcPr>
          <w:p w:rsidR="006D7B97" w:rsidRPr="007B5F1F" w:rsidRDefault="006D7B97" w:rsidP="00200048">
            <w:pPr>
              <w:widowControl/>
              <w:jc w:val="center"/>
              <w:rPr>
                <w:rFonts w:ascii="宋体" w:eastAsia="宋体" w:hAnsi="宋体" w:cs="宋体"/>
                <w:kern w:val="0"/>
                <w:sz w:val="28"/>
                <w:szCs w:val="28"/>
              </w:rPr>
            </w:pP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6D7B97" w:rsidRPr="007B5F1F" w:rsidRDefault="006D7B97" w:rsidP="00200048">
            <w:pPr>
              <w:widowControl/>
              <w:jc w:val="center"/>
              <w:rPr>
                <w:rFonts w:ascii="宋体" w:eastAsia="宋体" w:hAnsi="宋体" w:cs="宋体"/>
                <w:kern w:val="0"/>
                <w:sz w:val="28"/>
                <w:szCs w:val="28"/>
              </w:rPr>
            </w:pPr>
            <w:r w:rsidRPr="007B5F1F">
              <w:rPr>
                <w:rFonts w:ascii="宋体" w:eastAsia="宋体" w:hAnsi="宋体" w:cs="宋体" w:hint="eastAsia"/>
                <w:kern w:val="0"/>
                <w:sz w:val="28"/>
                <w:szCs w:val="28"/>
              </w:rPr>
              <w:t>总价：</w:t>
            </w:r>
            <w:r w:rsidRPr="007B5F1F">
              <w:rPr>
                <w:rFonts w:ascii="宋体" w:eastAsia="宋体" w:hAnsi="宋体" w:cs="宋体"/>
                <w:kern w:val="0"/>
                <w:sz w:val="28"/>
                <w:szCs w:val="28"/>
              </w:rPr>
              <w:t>339600</w:t>
            </w:r>
            <w:r w:rsidRPr="007B5F1F">
              <w:rPr>
                <w:rFonts w:ascii="宋体" w:eastAsia="宋体" w:hAnsi="宋体" w:cs="宋体" w:hint="eastAsia"/>
                <w:kern w:val="0"/>
                <w:sz w:val="28"/>
                <w:szCs w:val="28"/>
              </w:rPr>
              <w:t>.00</w:t>
            </w:r>
          </w:p>
        </w:tc>
      </w:tr>
    </w:tbl>
    <w:p w:rsidR="00200048" w:rsidRPr="007B5F1F" w:rsidRDefault="003832DB" w:rsidP="003832DB">
      <w:pPr>
        <w:rPr>
          <w:rFonts w:ascii="宋体" w:eastAsia="宋体"/>
          <w:kern w:val="0"/>
          <w:sz w:val="28"/>
          <w:szCs w:val="28"/>
        </w:rPr>
      </w:pPr>
      <w:r w:rsidRPr="007B5F1F">
        <w:rPr>
          <w:rFonts w:hint="eastAsia"/>
          <w:kern w:val="0"/>
          <w:sz w:val="28"/>
          <w:szCs w:val="28"/>
        </w:rPr>
        <w:lastRenderedPageBreak/>
        <w:t>六</w:t>
      </w:r>
      <w:r w:rsidR="00200048" w:rsidRPr="007B5F1F">
        <w:rPr>
          <w:rFonts w:hint="eastAsia"/>
          <w:kern w:val="0"/>
          <w:sz w:val="28"/>
          <w:szCs w:val="28"/>
        </w:rPr>
        <w:t>、评审日期：</w:t>
      </w:r>
      <w:r w:rsidR="00200048" w:rsidRPr="007B5F1F">
        <w:rPr>
          <w:rFonts w:hint="eastAsia"/>
          <w:kern w:val="0"/>
          <w:sz w:val="28"/>
          <w:szCs w:val="28"/>
        </w:rPr>
        <w:t>20</w:t>
      </w:r>
      <w:r w:rsidR="006D7B97" w:rsidRPr="007B5F1F">
        <w:rPr>
          <w:rFonts w:hint="eastAsia"/>
          <w:kern w:val="0"/>
          <w:sz w:val="28"/>
          <w:szCs w:val="28"/>
        </w:rPr>
        <w:t>20</w:t>
      </w:r>
      <w:r w:rsidR="00200048" w:rsidRPr="007B5F1F">
        <w:rPr>
          <w:rFonts w:hint="eastAsia"/>
          <w:kern w:val="0"/>
          <w:sz w:val="28"/>
          <w:szCs w:val="28"/>
        </w:rPr>
        <w:t>-</w:t>
      </w:r>
      <w:r w:rsidR="006D7B97" w:rsidRPr="007B5F1F">
        <w:rPr>
          <w:rFonts w:hint="eastAsia"/>
          <w:kern w:val="0"/>
          <w:sz w:val="28"/>
          <w:szCs w:val="28"/>
        </w:rPr>
        <w:t>11</w:t>
      </w:r>
      <w:r w:rsidR="00200048" w:rsidRPr="007B5F1F">
        <w:rPr>
          <w:rFonts w:hint="eastAsia"/>
          <w:kern w:val="0"/>
          <w:sz w:val="28"/>
          <w:szCs w:val="28"/>
        </w:rPr>
        <w:t>-</w:t>
      </w:r>
      <w:r w:rsidR="006D7B97" w:rsidRPr="007B5F1F">
        <w:rPr>
          <w:rFonts w:hint="eastAsia"/>
          <w:kern w:val="0"/>
          <w:sz w:val="28"/>
          <w:szCs w:val="28"/>
        </w:rPr>
        <w:t>18</w:t>
      </w:r>
      <w:r w:rsidR="00200048" w:rsidRPr="007B5F1F">
        <w:rPr>
          <w:rFonts w:hint="eastAsia"/>
          <w:kern w:val="0"/>
          <w:sz w:val="28"/>
          <w:szCs w:val="28"/>
        </w:rPr>
        <w:t>评审地点：阳江市</w:t>
      </w:r>
      <w:r w:rsidR="006D7B97" w:rsidRPr="007B5F1F">
        <w:rPr>
          <w:rFonts w:hint="eastAsia"/>
          <w:kern w:val="0"/>
          <w:sz w:val="28"/>
          <w:szCs w:val="28"/>
        </w:rPr>
        <w:t>人民检察院</w:t>
      </w:r>
      <w:r w:rsidR="006D7B97" w:rsidRPr="007B5F1F">
        <w:rPr>
          <w:rFonts w:hint="eastAsia"/>
          <w:kern w:val="0"/>
          <w:sz w:val="28"/>
          <w:szCs w:val="28"/>
        </w:rPr>
        <w:t>1</w:t>
      </w:r>
      <w:r w:rsidR="006D7B97" w:rsidRPr="007B5F1F">
        <w:rPr>
          <w:rFonts w:hint="eastAsia"/>
          <w:kern w:val="0"/>
          <w:sz w:val="28"/>
          <w:szCs w:val="28"/>
        </w:rPr>
        <w:t>号楼四楼会议室</w:t>
      </w:r>
    </w:p>
    <w:p w:rsidR="00200048" w:rsidRPr="007B5F1F" w:rsidRDefault="00200048" w:rsidP="003832DB">
      <w:pPr>
        <w:rPr>
          <w:rFonts w:ascii="宋体" w:eastAsia="宋体"/>
          <w:kern w:val="0"/>
          <w:sz w:val="28"/>
          <w:szCs w:val="28"/>
        </w:rPr>
      </w:pPr>
      <w:r w:rsidRPr="007B5F1F">
        <w:rPr>
          <w:rFonts w:hint="eastAsia"/>
          <w:kern w:val="0"/>
          <w:sz w:val="28"/>
          <w:szCs w:val="28"/>
        </w:rPr>
        <w:t>评审委员会</w:t>
      </w:r>
      <w:r w:rsidR="003832DB" w:rsidRPr="007B5F1F">
        <w:rPr>
          <w:kern w:val="0"/>
          <w:sz w:val="28"/>
          <w:szCs w:val="28"/>
        </w:rPr>
        <w:tab/>
      </w:r>
    </w:p>
    <w:p w:rsidR="006D7B97" w:rsidRPr="007B5F1F" w:rsidRDefault="00200048" w:rsidP="003832DB">
      <w:pPr>
        <w:rPr>
          <w:kern w:val="0"/>
          <w:sz w:val="28"/>
          <w:szCs w:val="28"/>
        </w:rPr>
      </w:pPr>
      <w:r w:rsidRPr="007B5F1F">
        <w:rPr>
          <w:rFonts w:hint="eastAsia"/>
          <w:kern w:val="0"/>
          <w:sz w:val="28"/>
          <w:szCs w:val="28"/>
        </w:rPr>
        <w:t>负责人：</w:t>
      </w:r>
      <w:r w:rsidR="006D7B97" w:rsidRPr="007B5F1F">
        <w:rPr>
          <w:rFonts w:hint="eastAsia"/>
          <w:kern w:val="0"/>
          <w:sz w:val="28"/>
          <w:szCs w:val="28"/>
        </w:rPr>
        <w:t>蔡仁叶</w:t>
      </w:r>
      <w:r w:rsidR="006D7B97" w:rsidRPr="007B5F1F">
        <w:rPr>
          <w:rFonts w:hint="eastAsia"/>
          <w:kern w:val="0"/>
          <w:sz w:val="28"/>
          <w:szCs w:val="28"/>
        </w:rPr>
        <w:t xml:space="preserve"> </w:t>
      </w:r>
      <w:r w:rsidRPr="007B5F1F">
        <w:rPr>
          <w:rFonts w:hint="eastAsia"/>
          <w:kern w:val="0"/>
          <w:sz w:val="28"/>
          <w:szCs w:val="28"/>
        </w:rPr>
        <w:t>成员：</w:t>
      </w:r>
      <w:r w:rsidR="007B5F1F" w:rsidRPr="007B5F1F">
        <w:rPr>
          <w:rFonts w:hint="eastAsia"/>
          <w:kern w:val="0"/>
          <w:sz w:val="28"/>
          <w:szCs w:val="28"/>
        </w:rPr>
        <w:t>陈登、</w:t>
      </w:r>
      <w:r w:rsidRPr="007B5F1F">
        <w:rPr>
          <w:rFonts w:hint="eastAsia"/>
          <w:kern w:val="0"/>
          <w:sz w:val="28"/>
          <w:szCs w:val="28"/>
        </w:rPr>
        <w:t xml:space="preserve"> </w:t>
      </w:r>
      <w:r w:rsidR="006D7B97" w:rsidRPr="007B5F1F">
        <w:rPr>
          <w:rFonts w:hint="eastAsia"/>
          <w:kern w:val="0"/>
          <w:sz w:val="28"/>
          <w:szCs w:val="28"/>
        </w:rPr>
        <w:t>王庆甫、阙向红、郑经华</w:t>
      </w:r>
    </w:p>
    <w:p w:rsidR="00200048" w:rsidRPr="007B5F1F" w:rsidRDefault="003832DB" w:rsidP="003832DB">
      <w:pPr>
        <w:rPr>
          <w:rFonts w:ascii="宋体" w:eastAsia="宋体"/>
          <w:kern w:val="0"/>
          <w:sz w:val="28"/>
          <w:szCs w:val="28"/>
        </w:rPr>
      </w:pPr>
      <w:r w:rsidRPr="007B5F1F">
        <w:rPr>
          <w:rFonts w:hint="eastAsia"/>
          <w:kern w:val="0"/>
          <w:sz w:val="28"/>
          <w:szCs w:val="28"/>
        </w:rPr>
        <w:t>七</w:t>
      </w:r>
      <w:r w:rsidR="00200048" w:rsidRPr="007B5F1F">
        <w:rPr>
          <w:rFonts w:hint="eastAsia"/>
          <w:kern w:val="0"/>
          <w:sz w:val="28"/>
          <w:szCs w:val="28"/>
        </w:rPr>
        <w:t>、评审意见（</w:t>
      </w:r>
      <w:r w:rsidRPr="007B5F1F">
        <w:rPr>
          <w:rFonts w:hint="eastAsia"/>
          <w:kern w:val="0"/>
          <w:sz w:val="28"/>
          <w:szCs w:val="28"/>
        </w:rPr>
        <w:t>经评审报价符合资格报价最低者中标</w:t>
      </w:r>
      <w:r w:rsidR="00200048" w:rsidRPr="007B5F1F">
        <w:rPr>
          <w:rFonts w:hint="eastAsia"/>
          <w:kern w:val="0"/>
          <w:sz w:val="28"/>
          <w:szCs w:val="28"/>
        </w:rPr>
        <w:t>）</w:t>
      </w:r>
    </w:p>
    <w:p w:rsidR="00200048" w:rsidRPr="007B5F1F" w:rsidRDefault="003832DB" w:rsidP="003832DB">
      <w:pPr>
        <w:rPr>
          <w:rFonts w:ascii="宋体" w:eastAsia="宋体"/>
          <w:kern w:val="0"/>
          <w:sz w:val="28"/>
          <w:szCs w:val="28"/>
        </w:rPr>
      </w:pPr>
      <w:r w:rsidRPr="007B5F1F">
        <w:rPr>
          <w:rFonts w:hint="eastAsia"/>
          <w:kern w:val="0"/>
          <w:sz w:val="28"/>
          <w:szCs w:val="28"/>
        </w:rPr>
        <w:t>八</w:t>
      </w:r>
      <w:r w:rsidR="00200048" w:rsidRPr="007B5F1F">
        <w:rPr>
          <w:rFonts w:hint="eastAsia"/>
          <w:kern w:val="0"/>
          <w:sz w:val="28"/>
          <w:szCs w:val="28"/>
        </w:rPr>
        <w:t>、本公告期限</w:t>
      </w:r>
      <w:r w:rsidR="00200048" w:rsidRPr="007B5F1F">
        <w:rPr>
          <w:rFonts w:hint="eastAsia"/>
          <w:kern w:val="0"/>
          <w:sz w:val="28"/>
          <w:szCs w:val="28"/>
        </w:rPr>
        <w:t>1</w:t>
      </w:r>
      <w:r w:rsidR="00200048" w:rsidRPr="007B5F1F">
        <w:rPr>
          <w:rFonts w:hint="eastAsia"/>
          <w:kern w:val="0"/>
          <w:sz w:val="28"/>
          <w:szCs w:val="28"/>
        </w:rPr>
        <w:t>个工作日。</w:t>
      </w:r>
    </w:p>
    <w:p w:rsidR="00200048" w:rsidRPr="007B5F1F" w:rsidRDefault="003832DB" w:rsidP="003832DB">
      <w:pPr>
        <w:rPr>
          <w:rFonts w:ascii="宋体" w:eastAsia="宋体"/>
          <w:kern w:val="0"/>
          <w:sz w:val="28"/>
          <w:szCs w:val="28"/>
        </w:rPr>
      </w:pPr>
      <w:r w:rsidRPr="007B5F1F">
        <w:rPr>
          <w:rFonts w:hint="eastAsia"/>
          <w:kern w:val="0"/>
          <w:sz w:val="28"/>
          <w:szCs w:val="28"/>
        </w:rPr>
        <w:t>九</w:t>
      </w:r>
      <w:r w:rsidR="00200048" w:rsidRPr="007B5F1F">
        <w:rPr>
          <w:rFonts w:hint="eastAsia"/>
          <w:kern w:val="0"/>
          <w:sz w:val="28"/>
          <w:szCs w:val="28"/>
        </w:rPr>
        <w:t>、联系事项：</w:t>
      </w:r>
    </w:p>
    <w:tbl>
      <w:tblPr>
        <w:tblW w:w="0" w:type="auto"/>
        <w:tblCellSpacing w:w="15" w:type="dxa"/>
        <w:tblCellMar>
          <w:top w:w="15" w:type="dxa"/>
          <w:left w:w="15" w:type="dxa"/>
          <w:bottom w:w="15" w:type="dxa"/>
          <w:right w:w="15" w:type="dxa"/>
        </w:tblCellMar>
        <w:tblLook w:val="04A0"/>
      </w:tblPr>
      <w:tblGrid>
        <w:gridCol w:w="6641"/>
        <w:gridCol w:w="1755"/>
      </w:tblGrid>
      <w:tr w:rsidR="00200048" w:rsidRPr="00200048" w:rsidTr="00200048">
        <w:trPr>
          <w:tblCellSpacing w:w="15" w:type="dxa"/>
        </w:trPr>
        <w:tc>
          <w:tcPr>
            <w:tcW w:w="6750" w:type="dxa"/>
            <w:vAlign w:val="center"/>
            <w:hideMark/>
          </w:tcPr>
          <w:p w:rsidR="00200048" w:rsidRPr="00200048" w:rsidRDefault="00200048" w:rsidP="00200048">
            <w:pPr>
              <w:widowControl/>
              <w:spacing w:after="210" w:line="300" w:lineRule="auto"/>
              <w:ind w:firstLine="560"/>
              <w:jc w:val="left"/>
              <w:rPr>
                <w:rFonts w:ascii="宋体" w:eastAsia="宋体" w:hAnsi="宋体" w:cs="宋体"/>
                <w:kern w:val="0"/>
                <w:sz w:val="28"/>
                <w:szCs w:val="28"/>
              </w:rPr>
            </w:pPr>
            <w:r w:rsidRPr="00200048">
              <w:rPr>
                <w:rFonts w:ascii="仿宋_GB2312" w:eastAsia="仿宋_GB2312" w:hAnsi="宋体" w:cs="宋体" w:hint="eastAsia"/>
                <w:kern w:val="0"/>
                <w:sz w:val="28"/>
                <w:szCs w:val="28"/>
              </w:rPr>
              <w:t xml:space="preserve">采购单位联系人：阳江市人民检察院 </w:t>
            </w:r>
          </w:p>
        </w:tc>
        <w:tc>
          <w:tcPr>
            <w:tcW w:w="0" w:type="auto"/>
            <w:vAlign w:val="center"/>
            <w:hideMark/>
          </w:tcPr>
          <w:p w:rsidR="003832DB" w:rsidRPr="007B5F1F" w:rsidRDefault="003832DB" w:rsidP="00200048">
            <w:pPr>
              <w:widowControl/>
              <w:spacing w:after="210" w:line="300" w:lineRule="auto"/>
              <w:ind w:firstLine="560"/>
              <w:jc w:val="left"/>
              <w:rPr>
                <w:rFonts w:ascii="仿宋_GB2312" w:eastAsia="仿宋_GB2312" w:hAnsi="宋体" w:cs="宋体"/>
                <w:kern w:val="0"/>
                <w:sz w:val="28"/>
                <w:szCs w:val="28"/>
              </w:rPr>
            </w:pPr>
          </w:p>
          <w:p w:rsidR="00200048" w:rsidRPr="00200048" w:rsidRDefault="00200048" w:rsidP="00F21712">
            <w:pPr>
              <w:widowControl/>
              <w:spacing w:after="210" w:line="300" w:lineRule="auto"/>
              <w:jc w:val="left"/>
              <w:rPr>
                <w:rFonts w:ascii="宋体" w:eastAsia="宋体" w:hAnsi="宋体" w:cs="宋体"/>
                <w:kern w:val="0"/>
                <w:sz w:val="28"/>
                <w:szCs w:val="28"/>
              </w:rPr>
            </w:pPr>
            <w:r w:rsidRPr="00200048">
              <w:rPr>
                <w:rFonts w:ascii="仿宋_GB2312" w:eastAsia="仿宋_GB2312" w:hAnsi="宋体" w:cs="宋体" w:hint="eastAsia"/>
                <w:kern w:val="0"/>
                <w:sz w:val="28"/>
                <w:szCs w:val="28"/>
              </w:rPr>
              <w:t>联系电话：0</w:t>
            </w:r>
            <w:r w:rsidR="00F21712">
              <w:rPr>
                <w:rFonts w:ascii="仿宋_GB2312" w:eastAsia="仿宋_GB2312" w:hAnsi="宋体" w:cs="宋体" w:hint="eastAsia"/>
                <w:kern w:val="0"/>
                <w:sz w:val="28"/>
                <w:szCs w:val="28"/>
              </w:rPr>
              <w:t>662</w:t>
            </w:r>
            <w:r w:rsidRPr="00200048">
              <w:rPr>
                <w:rFonts w:ascii="仿宋_GB2312" w:eastAsia="仿宋_GB2312" w:hAnsi="宋体" w:cs="宋体" w:hint="eastAsia"/>
                <w:kern w:val="0"/>
                <w:sz w:val="28"/>
                <w:szCs w:val="28"/>
              </w:rPr>
              <w:t>-336</w:t>
            </w:r>
            <w:r w:rsidR="003832DB" w:rsidRPr="007B5F1F">
              <w:rPr>
                <w:rFonts w:ascii="仿宋_GB2312" w:eastAsia="仿宋_GB2312" w:hAnsi="宋体" w:cs="宋体" w:hint="eastAsia"/>
                <w:kern w:val="0"/>
                <w:sz w:val="28"/>
                <w:szCs w:val="28"/>
              </w:rPr>
              <w:t>0076</w:t>
            </w:r>
          </w:p>
        </w:tc>
      </w:tr>
    </w:tbl>
    <w:p w:rsidR="00200048" w:rsidRPr="00200048" w:rsidRDefault="00200048" w:rsidP="00200048">
      <w:pPr>
        <w:widowControl/>
        <w:shd w:val="clear" w:color="auto" w:fill="F8FCFF"/>
        <w:jc w:val="left"/>
        <w:rPr>
          <w:rFonts w:ascii="宋体" w:eastAsia="宋体" w:hAnsi="宋体" w:cs="宋体"/>
          <w:vanish/>
          <w:kern w:val="0"/>
          <w:sz w:val="28"/>
          <w:szCs w:val="28"/>
        </w:rPr>
      </w:pPr>
    </w:p>
    <w:tbl>
      <w:tblPr>
        <w:tblW w:w="0" w:type="auto"/>
        <w:tblCellSpacing w:w="15" w:type="dxa"/>
        <w:tblCellMar>
          <w:top w:w="15" w:type="dxa"/>
          <w:left w:w="15" w:type="dxa"/>
          <w:bottom w:w="15" w:type="dxa"/>
          <w:right w:w="15" w:type="dxa"/>
        </w:tblCellMar>
        <w:tblLook w:val="04A0"/>
      </w:tblPr>
      <w:tblGrid>
        <w:gridCol w:w="6641"/>
        <w:gridCol w:w="1755"/>
      </w:tblGrid>
      <w:tr w:rsidR="00200048" w:rsidRPr="00200048" w:rsidTr="00200048">
        <w:trPr>
          <w:tblCellSpacing w:w="15" w:type="dxa"/>
        </w:trPr>
        <w:tc>
          <w:tcPr>
            <w:tcW w:w="6750" w:type="dxa"/>
            <w:vAlign w:val="center"/>
            <w:hideMark/>
          </w:tcPr>
          <w:p w:rsidR="00200048" w:rsidRPr="00200048" w:rsidRDefault="00200048" w:rsidP="00200048">
            <w:pPr>
              <w:widowControl/>
              <w:spacing w:after="210" w:line="300" w:lineRule="auto"/>
              <w:ind w:firstLine="560"/>
              <w:jc w:val="left"/>
              <w:rPr>
                <w:rFonts w:ascii="宋体" w:eastAsia="宋体" w:hAnsi="宋体" w:cs="宋体"/>
                <w:kern w:val="0"/>
                <w:sz w:val="28"/>
                <w:szCs w:val="28"/>
              </w:rPr>
            </w:pPr>
            <w:r w:rsidRPr="00200048">
              <w:rPr>
                <w:rFonts w:ascii="仿宋_GB2312" w:eastAsia="仿宋_GB2312" w:hAnsi="宋体" w:cs="宋体" w:hint="eastAsia"/>
                <w:kern w:val="0"/>
                <w:sz w:val="28"/>
                <w:szCs w:val="28"/>
              </w:rPr>
              <w:t xml:space="preserve">采购单位项目联系人：阳江市人民检察院 </w:t>
            </w:r>
          </w:p>
        </w:tc>
        <w:tc>
          <w:tcPr>
            <w:tcW w:w="0" w:type="auto"/>
            <w:vAlign w:val="center"/>
            <w:hideMark/>
          </w:tcPr>
          <w:p w:rsidR="00200048" w:rsidRPr="00200048" w:rsidRDefault="00200048" w:rsidP="00F21712">
            <w:pPr>
              <w:widowControl/>
              <w:spacing w:after="210" w:line="300" w:lineRule="auto"/>
              <w:jc w:val="left"/>
              <w:rPr>
                <w:rFonts w:ascii="宋体" w:eastAsia="宋体" w:hAnsi="宋体" w:cs="宋体"/>
                <w:kern w:val="0"/>
                <w:sz w:val="28"/>
                <w:szCs w:val="28"/>
              </w:rPr>
            </w:pPr>
            <w:r w:rsidRPr="00200048">
              <w:rPr>
                <w:rFonts w:ascii="仿宋_GB2312" w:eastAsia="仿宋_GB2312" w:hAnsi="宋体" w:cs="宋体" w:hint="eastAsia"/>
                <w:kern w:val="0"/>
                <w:sz w:val="28"/>
                <w:szCs w:val="28"/>
              </w:rPr>
              <w:t>联系电话：0</w:t>
            </w:r>
            <w:r w:rsidR="00F21712">
              <w:rPr>
                <w:rFonts w:ascii="仿宋_GB2312" w:eastAsia="仿宋_GB2312" w:hAnsi="宋体" w:cs="宋体" w:hint="eastAsia"/>
                <w:kern w:val="0"/>
                <w:sz w:val="28"/>
                <w:szCs w:val="28"/>
              </w:rPr>
              <w:t>662</w:t>
            </w:r>
            <w:r w:rsidRPr="00200048">
              <w:rPr>
                <w:rFonts w:ascii="仿宋_GB2312" w:eastAsia="仿宋_GB2312" w:hAnsi="宋体" w:cs="宋体" w:hint="eastAsia"/>
                <w:kern w:val="0"/>
                <w:sz w:val="28"/>
                <w:szCs w:val="28"/>
              </w:rPr>
              <w:t>-3360</w:t>
            </w:r>
            <w:r w:rsidR="003832DB" w:rsidRPr="007B5F1F">
              <w:rPr>
                <w:rFonts w:ascii="仿宋_GB2312" w:eastAsia="仿宋_GB2312" w:hAnsi="宋体" w:cs="宋体" w:hint="eastAsia"/>
                <w:kern w:val="0"/>
                <w:sz w:val="28"/>
                <w:szCs w:val="28"/>
              </w:rPr>
              <w:t>076</w:t>
            </w:r>
          </w:p>
        </w:tc>
      </w:tr>
    </w:tbl>
    <w:p w:rsidR="00200048" w:rsidRPr="007B5F1F" w:rsidRDefault="00200048" w:rsidP="003832DB">
      <w:pPr>
        <w:jc w:val="right"/>
        <w:rPr>
          <w:kern w:val="0"/>
          <w:sz w:val="28"/>
          <w:szCs w:val="28"/>
        </w:rPr>
      </w:pPr>
    </w:p>
    <w:p w:rsidR="00200048" w:rsidRPr="007B5F1F" w:rsidRDefault="006D7B97" w:rsidP="003832DB">
      <w:pPr>
        <w:jc w:val="right"/>
        <w:rPr>
          <w:kern w:val="0"/>
          <w:sz w:val="28"/>
          <w:szCs w:val="28"/>
        </w:rPr>
      </w:pPr>
      <w:r w:rsidRPr="007B5F1F">
        <w:rPr>
          <w:rFonts w:ascii="仿宋_GB2312" w:eastAsia="仿宋_GB2312" w:hint="eastAsia"/>
          <w:kern w:val="0"/>
          <w:sz w:val="28"/>
          <w:szCs w:val="28"/>
        </w:rPr>
        <w:t xml:space="preserve"> </w:t>
      </w:r>
      <w:r w:rsidR="00200048" w:rsidRPr="007B5F1F">
        <w:rPr>
          <w:rFonts w:ascii="仿宋_GB2312" w:eastAsia="仿宋_GB2312" w:hint="eastAsia"/>
          <w:kern w:val="0"/>
          <w:sz w:val="28"/>
          <w:szCs w:val="28"/>
        </w:rPr>
        <w:t>发布人：</w:t>
      </w:r>
      <w:r w:rsidRPr="007B5F1F">
        <w:rPr>
          <w:rFonts w:ascii="仿宋_GB2312" w:eastAsia="仿宋_GB2312" w:hint="eastAsia"/>
          <w:kern w:val="0"/>
          <w:sz w:val="28"/>
          <w:szCs w:val="28"/>
        </w:rPr>
        <w:t>阳江市人民检察院</w:t>
      </w:r>
    </w:p>
    <w:p w:rsidR="00200048" w:rsidRPr="007B5F1F" w:rsidRDefault="006D7B97" w:rsidP="003832DB">
      <w:pPr>
        <w:jc w:val="right"/>
        <w:rPr>
          <w:kern w:val="0"/>
          <w:sz w:val="28"/>
          <w:szCs w:val="28"/>
        </w:rPr>
      </w:pPr>
      <w:r w:rsidRPr="007B5F1F">
        <w:rPr>
          <w:rFonts w:ascii="仿宋_GB2312" w:eastAsia="仿宋_GB2312" w:hint="eastAsia"/>
          <w:kern w:val="0"/>
          <w:sz w:val="28"/>
          <w:szCs w:val="28"/>
        </w:rPr>
        <w:t xml:space="preserve"> </w:t>
      </w:r>
      <w:r w:rsidR="00200048" w:rsidRPr="007B5F1F">
        <w:rPr>
          <w:rFonts w:ascii="仿宋_GB2312" w:eastAsia="仿宋_GB2312" w:hint="eastAsia"/>
          <w:kern w:val="0"/>
          <w:sz w:val="28"/>
          <w:szCs w:val="28"/>
        </w:rPr>
        <w:t>发布时间：20</w:t>
      </w:r>
      <w:r w:rsidRPr="007B5F1F">
        <w:rPr>
          <w:rFonts w:ascii="仿宋_GB2312" w:eastAsia="仿宋_GB2312" w:hint="eastAsia"/>
          <w:kern w:val="0"/>
          <w:sz w:val="28"/>
          <w:szCs w:val="28"/>
        </w:rPr>
        <w:t>20</w:t>
      </w:r>
      <w:r w:rsidR="00200048" w:rsidRPr="007B5F1F">
        <w:rPr>
          <w:rFonts w:ascii="仿宋_GB2312" w:eastAsia="仿宋_GB2312" w:hint="eastAsia"/>
          <w:kern w:val="0"/>
          <w:sz w:val="28"/>
          <w:szCs w:val="28"/>
        </w:rPr>
        <w:t>年1</w:t>
      </w:r>
      <w:r w:rsidRPr="007B5F1F">
        <w:rPr>
          <w:rFonts w:ascii="仿宋_GB2312" w:eastAsia="仿宋_GB2312" w:hint="eastAsia"/>
          <w:kern w:val="0"/>
          <w:sz w:val="28"/>
          <w:szCs w:val="28"/>
        </w:rPr>
        <w:t>1</w:t>
      </w:r>
      <w:r w:rsidR="00200048" w:rsidRPr="007B5F1F">
        <w:rPr>
          <w:rFonts w:ascii="仿宋_GB2312" w:eastAsia="仿宋_GB2312" w:hint="eastAsia"/>
          <w:kern w:val="0"/>
          <w:sz w:val="28"/>
          <w:szCs w:val="28"/>
        </w:rPr>
        <w:t>月</w:t>
      </w:r>
      <w:r w:rsidRPr="007B5F1F">
        <w:rPr>
          <w:rFonts w:ascii="仿宋_GB2312" w:eastAsia="仿宋_GB2312" w:hint="eastAsia"/>
          <w:kern w:val="0"/>
          <w:sz w:val="28"/>
          <w:szCs w:val="28"/>
        </w:rPr>
        <w:t>18</w:t>
      </w:r>
      <w:r w:rsidR="00200048" w:rsidRPr="007B5F1F">
        <w:rPr>
          <w:rFonts w:ascii="仿宋_GB2312" w:eastAsia="仿宋_GB2312" w:hint="eastAsia"/>
          <w:kern w:val="0"/>
          <w:sz w:val="28"/>
          <w:szCs w:val="28"/>
        </w:rPr>
        <w:t>日</w:t>
      </w:r>
    </w:p>
    <w:p w:rsidR="00CA109F" w:rsidRPr="007B5F1F" w:rsidRDefault="00CA109F">
      <w:pPr>
        <w:rPr>
          <w:sz w:val="28"/>
          <w:szCs w:val="28"/>
        </w:rPr>
      </w:pPr>
    </w:p>
    <w:sectPr w:rsidR="00CA109F" w:rsidRPr="007B5F1F" w:rsidSect="00CA1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B3" w:rsidRDefault="005637B3" w:rsidP="00F21712">
      <w:r>
        <w:separator/>
      </w:r>
    </w:p>
  </w:endnote>
  <w:endnote w:type="continuationSeparator" w:id="0">
    <w:p w:rsidR="005637B3" w:rsidRDefault="005637B3" w:rsidP="00F21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B3" w:rsidRDefault="005637B3" w:rsidP="00F21712">
      <w:r>
        <w:separator/>
      </w:r>
    </w:p>
  </w:footnote>
  <w:footnote w:type="continuationSeparator" w:id="0">
    <w:p w:rsidR="005637B3" w:rsidRDefault="005637B3" w:rsidP="00F21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048"/>
    <w:rsid w:val="00200048"/>
    <w:rsid w:val="00262FB1"/>
    <w:rsid w:val="002C577F"/>
    <w:rsid w:val="003832DB"/>
    <w:rsid w:val="005345AD"/>
    <w:rsid w:val="005637B3"/>
    <w:rsid w:val="006D7B97"/>
    <w:rsid w:val="007B5F1F"/>
    <w:rsid w:val="008E5A71"/>
    <w:rsid w:val="00C42391"/>
    <w:rsid w:val="00CA109F"/>
    <w:rsid w:val="00F21712"/>
    <w:rsid w:val="00FB0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E89"/>
    <w:pPr>
      <w:ind w:firstLineChars="200" w:firstLine="420"/>
    </w:pPr>
  </w:style>
  <w:style w:type="character" w:styleId="a4">
    <w:name w:val="Hyperlink"/>
    <w:basedOn w:val="a0"/>
    <w:uiPriority w:val="99"/>
    <w:semiHidden/>
    <w:unhideWhenUsed/>
    <w:rsid w:val="00200048"/>
    <w:rPr>
      <w:rFonts w:ascii="黑体" w:eastAsia="黑体" w:hAnsi="黑体" w:hint="eastAsia"/>
      <w:strike w:val="0"/>
      <w:dstrike w:val="0"/>
      <w:color w:val="000000"/>
      <w:u w:val="none"/>
      <w:effect w:val="none"/>
    </w:rPr>
  </w:style>
  <w:style w:type="paragraph" w:styleId="a5">
    <w:name w:val="Normal (Web)"/>
    <w:basedOn w:val="a"/>
    <w:uiPriority w:val="99"/>
    <w:semiHidden/>
    <w:unhideWhenUsed/>
    <w:rsid w:val="00200048"/>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F21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21712"/>
    <w:rPr>
      <w:sz w:val="18"/>
      <w:szCs w:val="18"/>
    </w:rPr>
  </w:style>
  <w:style w:type="paragraph" w:styleId="a7">
    <w:name w:val="footer"/>
    <w:basedOn w:val="a"/>
    <w:link w:val="Char0"/>
    <w:uiPriority w:val="99"/>
    <w:semiHidden/>
    <w:unhideWhenUsed/>
    <w:rsid w:val="00F2171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21712"/>
    <w:rPr>
      <w:sz w:val="18"/>
      <w:szCs w:val="18"/>
    </w:rPr>
  </w:style>
</w:styles>
</file>

<file path=word/webSettings.xml><?xml version="1.0" encoding="utf-8"?>
<w:webSettings xmlns:r="http://schemas.openxmlformats.org/officeDocument/2006/relationships" xmlns:w="http://schemas.openxmlformats.org/wordprocessingml/2006/main">
  <w:divs>
    <w:div w:id="1503472904">
      <w:bodyDiv w:val="1"/>
      <w:marLeft w:val="0"/>
      <w:marRight w:val="0"/>
      <w:marTop w:val="0"/>
      <w:marBottom w:val="0"/>
      <w:divBdr>
        <w:top w:val="none" w:sz="0" w:space="0" w:color="auto"/>
        <w:left w:val="none" w:sz="0" w:space="0" w:color="auto"/>
        <w:bottom w:val="none" w:sz="0" w:space="0" w:color="auto"/>
        <w:right w:val="none" w:sz="0" w:space="0" w:color="auto"/>
      </w:divBdr>
      <w:divsChild>
        <w:div w:id="255596815">
          <w:marLeft w:val="0"/>
          <w:marRight w:val="0"/>
          <w:marTop w:val="0"/>
          <w:marBottom w:val="0"/>
          <w:divBdr>
            <w:top w:val="none" w:sz="0" w:space="0" w:color="auto"/>
            <w:left w:val="none" w:sz="0" w:space="0" w:color="auto"/>
            <w:bottom w:val="none" w:sz="0" w:space="0" w:color="auto"/>
            <w:right w:val="none" w:sz="0" w:space="0" w:color="auto"/>
          </w:divBdr>
          <w:divsChild>
            <w:div w:id="477304944">
              <w:marLeft w:val="0"/>
              <w:marRight w:val="0"/>
              <w:marTop w:val="0"/>
              <w:marBottom w:val="0"/>
              <w:divBdr>
                <w:top w:val="single" w:sz="6" w:space="15" w:color="A9A7A7"/>
                <w:left w:val="single" w:sz="6" w:space="15" w:color="A9A7A7"/>
                <w:bottom w:val="single" w:sz="6" w:space="15" w:color="A9A7A7"/>
                <w:right w:val="single" w:sz="6" w:space="15" w:color="A9A7A7"/>
              </w:divBdr>
              <w:divsChild>
                <w:div w:id="784276969">
                  <w:marLeft w:val="0"/>
                  <w:marRight w:val="0"/>
                  <w:marTop w:val="0"/>
                  <w:marBottom w:val="0"/>
                  <w:divBdr>
                    <w:top w:val="none" w:sz="0" w:space="0" w:color="auto"/>
                    <w:left w:val="none" w:sz="0" w:space="0" w:color="auto"/>
                    <w:bottom w:val="single" w:sz="6" w:space="2" w:color="FF0000"/>
                    <w:right w:val="none" w:sz="0" w:space="0" w:color="auto"/>
                  </w:divBdr>
                </w:div>
                <w:div w:id="2103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1557">
      <w:bodyDiv w:val="1"/>
      <w:marLeft w:val="0"/>
      <w:marRight w:val="0"/>
      <w:marTop w:val="0"/>
      <w:marBottom w:val="0"/>
      <w:divBdr>
        <w:top w:val="none" w:sz="0" w:space="0" w:color="auto"/>
        <w:left w:val="none" w:sz="0" w:space="0" w:color="auto"/>
        <w:bottom w:val="none" w:sz="0" w:space="0" w:color="auto"/>
        <w:right w:val="none" w:sz="0" w:space="0" w:color="auto"/>
      </w:divBdr>
      <w:divsChild>
        <w:div w:id="1005475589">
          <w:marLeft w:val="0"/>
          <w:marRight w:val="0"/>
          <w:marTop w:val="0"/>
          <w:marBottom w:val="0"/>
          <w:divBdr>
            <w:top w:val="none" w:sz="0" w:space="0" w:color="auto"/>
            <w:left w:val="none" w:sz="0" w:space="0" w:color="auto"/>
            <w:bottom w:val="none" w:sz="0" w:space="0" w:color="auto"/>
            <w:right w:val="none" w:sz="0" w:space="0" w:color="auto"/>
          </w:divBdr>
          <w:divsChild>
            <w:div w:id="1723552819">
              <w:marLeft w:val="0"/>
              <w:marRight w:val="0"/>
              <w:marTop w:val="0"/>
              <w:marBottom w:val="0"/>
              <w:divBdr>
                <w:top w:val="single" w:sz="6" w:space="15" w:color="A9A7A7"/>
                <w:left w:val="single" w:sz="6" w:space="15" w:color="A9A7A7"/>
                <w:bottom w:val="single" w:sz="6" w:space="15" w:color="A9A7A7"/>
                <w:right w:val="single" w:sz="6" w:space="15" w:color="A9A7A7"/>
              </w:divBdr>
              <w:divsChild>
                <w:div w:id="1106080608">
                  <w:marLeft w:val="0"/>
                  <w:marRight w:val="0"/>
                  <w:marTop w:val="0"/>
                  <w:marBottom w:val="0"/>
                  <w:divBdr>
                    <w:top w:val="none" w:sz="0" w:space="0" w:color="auto"/>
                    <w:left w:val="none" w:sz="0" w:space="0" w:color="auto"/>
                    <w:bottom w:val="none" w:sz="0" w:space="0" w:color="auto"/>
                    <w:right w:val="none" w:sz="0" w:space="0" w:color="auto"/>
                  </w:divBdr>
                  <w:divsChild>
                    <w:div w:id="1762792450">
                      <w:marLeft w:val="0"/>
                      <w:marRight w:val="0"/>
                      <w:marTop w:val="0"/>
                      <w:marBottom w:val="0"/>
                      <w:divBdr>
                        <w:top w:val="none" w:sz="0" w:space="0" w:color="auto"/>
                        <w:left w:val="none" w:sz="0" w:space="0" w:color="auto"/>
                        <w:bottom w:val="none" w:sz="0" w:space="0" w:color="auto"/>
                        <w:right w:val="none" w:sz="0" w:space="0" w:color="auto"/>
                      </w:divBdr>
                    </w:div>
                    <w:div w:id="8065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2020-11-18T08:28:00Z</cp:lastPrinted>
  <dcterms:created xsi:type="dcterms:W3CDTF">2020-11-18T06:52:00Z</dcterms:created>
  <dcterms:modified xsi:type="dcterms:W3CDTF">2020-11-18T09:24:00Z</dcterms:modified>
</cp:coreProperties>
</file>